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0" w:name="_GoBack"/>
      <w:bookmarkEnd w:id="0"/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проекту планировки территории и проекту межевания территории объекта «Обустройство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 нефти» в границах сельского поселения Липовка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7CAA">
        <w:rPr>
          <w:rFonts w:ascii="Times New Roman" w:eastAsia="Calibri" w:hAnsi="Times New Roman" w:cs="Times New Roman"/>
          <w:sz w:val="12"/>
          <w:szCs w:val="12"/>
        </w:rPr>
        <w:t>от 09 января 2018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="00731356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731356">
        <w:rPr>
          <w:rFonts w:ascii="Times New Roman" w:eastAsia="Calibri" w:hAnsi="Times New Roman" w:cs="Times New Roman"/>
          <w:sz w:val="12"/>
          <w:szCs w:val="12"/>
        </w:rPr>
        <w:t>3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проекту планировки территории и проекту межевания территории объекта 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7CAA">
        <w:rPr>
          <w:rFonts w:ascii="Times New Roman" w:eastAsia="Calibri" w:hAnsi="Times New Roman" w:cs="Times New Roman"/>
          <w:sz w:val="12"/>
          <w:szCs w:val="12"/>
        </w:rPr>
        <w:t>от 09 января 2018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731356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731356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6D50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8B7CA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09 января 2017г. «</w:t>
      </w:r>
      <w:r w:rsidRPr="008B7CAA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Светлодольск муниципального района Сергиевский Самарской области №21 от 03.07.2013 г. «О подготовке проекта правил землепользования и застройки сельского поселения Светлодольск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731356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31356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092" w:rsidRDefault="006D509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о результатах публичных слушаний по проекту планировки территории и проекту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межевания территории объекта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«Обустройство </w:t>
      </w:r>
      <w:proofErr w:type="spellStart"/>
      <w:r w:rsidRPr="008B7CAA">
        <w:rPr>
          <w:rFonts w:ascii="Times New Roman" w:eastAsia="Calibri" w:hAnsi="Times New Roman" w:cs="Times New Roman"/>
          <w:b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 нефти» в границах сельского поселения Липовка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7CAA">
        <w:rPr>
          <w:rFonts w:ascii="Times New Roman" w:eastAsia="Calibri" w:hAnsi="Times New Roman" w:cs="Times New Roman"/>
          <w:b/>
          <w:sz w:val="12"/>
          <w:szCs w:val="12"/>
        </w:rPr>
        <w:t>от 09 января 2018 г.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11 декабря 2017  года по 09 января 2018 года.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Липовка муниципального района Сергиевский Самарской области: 446565, Самарская область, Сергиевский район,  с. Липовка, ул. Центральная, дом 16.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Основание проведения публичных слушаний - Постановление Главы сельского поселения Липовка  муниципального района Сергиевский  Самарской области № 8  от  08.12.2017г. «О проведении публичных слушаний по проекту планировки территории и проекту межевания территории объекта «Обустройство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 нефти» в границах сельского поселения Липовка муниципального района Сергиевский Самарской области», опубликованное в газете «Сергиевский вестник» № 61 (244) от  11.12.2017 г.</w:t>
      </w:r>
      <w:proofErr w:type="gramEnd"/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обсуждение проекта планировки территории и проекта межевания территории объекта «Обустройство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 нефти» в границах сельского поселения Липовка муниципального района Сергиевский Самарской области.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Липовка –18.12.2017 года в 18.00 по адресу: 446565, Самарская область, Сергиевский район, с. Липовка, ул. Центральная, д. 16  - приняли участие 5 (пять) человек.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планировки территории и проекту межевания территории объекта «Обустройство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 нефти» в границах сельского поселения Липовка муниципального района Сергиевский Самарской области, внесли в протокол публичных слушаний -3 человека.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Липовка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«Обустройство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 нефти» в границах сельского поселения Липовка муниципального района Сергиевский Самарской области:</w:t>
      </w:r>
      <w:proofErr w:type="gramEnd"/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принятия проекта планировки территории и проекта межевания территории объекта «Обустройство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 нефти» в границах сельского поселения Липовка муниципального района Сергиевский Самарской области и другие мнения, содержащие положительную оценку по вопросу публичных слушаний, высказали -2 человека.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проекту планировки территории и проекту межевания территории объекта «Обустройство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 нефти» в границах сельского поселения Липовка муниципального района Сергиевский Самарской области, не высказаны.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«Обустройство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Вольницкого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 нефти» в границах сельского поселения Липовка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>Заключение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о результатах публичных слушаний по проекту планировки территории и проекту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межевания территории объекта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b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b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месторождения»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 в границах  сельского поселения Кутузовский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B7CAA">
        <w:rPr>
          <w:rFonts w:ascii="Times New Roman" w:eastAsia="Calibri" w:hAnsi="Times New Roman" w:cs="Times New Roman"/>
          <w:b/>
          <w:sz w:val="12"/>
          <w:szCs w:val="12"/>
        </w:rPr>
        <w:t>от 09 января 2018 г.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11 декабря 2017 года по     09 января 2018 года.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(место ведения протокола публичных слушаний) в сельском поселении Кутузовский муниципального района Сергиевский Самарской области: 446568 Самарская область, Сергиевский район,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п</w:t>
      </w:r>
      <w:proofErr w:type="gramStart"/>
      <w:r w:rsidRPr="008B7CAA">
        <w:rPr>
          <w:rFonts w:ascii="Times New Roman" w:eastAsia="Calibri" w:hAnsi="Times New Roman" w:cs="Times New Roman"/>
          <w:sz w:val="12"/>
          <w:szCs w:val="12"/>
        </w:rPr>
        <w:t>.К</w:t>
      </w:r>
      <w:proofErr w:type="gramEnd"/>
      <w:r w:rsidRPr="008B7CAA">
        <w:rPr>
          <w:rFonts w:ascii="Times New Roman" w:eastAsia="Calibri" w:hAnsi="Times New Roman" w:cs="Times New Roman"/>
          <w:sz w:val="12"/>
          <w:szCs w:val="12"/>
        </w:rPr>
        <w:t>утузовский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>, ул. Центральная, д. 26.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Основание проведения публичных слушаний - Постановление Главы сельского поселения Кутузовский муниципального района Сергиевский  Самарской области № 6  от  08.12.2017г. «О проведении публичных слушаний по проекту планировки территории и проекту межевания территории объекта 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области», опубликованное в газете «Сергиевский вестник» № 61 (244) от  11.12.2017г.</w:t>
      </w:r>
      <w:proofErr w:type="gramEnd"/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обсуждение проекта планировки территории и проекта межевания территории объекта 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 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в поселке Кутузовский – 18.12.2017 года в 18.00 по адресу: 446568 Самарская область, Сергиевский район,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п</w:t>
      </w:r>
      <w:proofErr w:type="gramStart"/>
      <w:r w:rsidRPr="008B7CAA">
        <w:rPr>
          <w:rFonts w:ascii="Times New Roman" w:eastAsia="Calibri" w:hAnsi="Times New Roman" w:cs="Times New Roman"/>
          <w:sz w:val="12"/>
          <w:szCs w:val="12"/>
        </w:rPr>
        <w:t>.К</w:t>
      </w:r>
      <w:proofErr w:type="gramEnd"/>
      <w:r w:rsidRPr="008B7CAA">
        <w:rPr>
          <w:rFonts w:ascii="Times New Roman" w:eastAsia="Calibri" w:hAnsi="Times New Roman" w:cs="Times New Roman"/>
          <w:sz w:val="12"/>
          <w:szCs w:val="12"/>
        </w:rPr>
        <w:t>утузовский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>, ул. Центральная,  д.26. - приняли участие 10 (десять) человек.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планировки территории и проекту межевания территории объекта 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области», внесли в протокол публичных слушаний - 3 человека.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Кутузовский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области»:</w:t>
      </w:r>
      <w:proofErr w:type="gramEnd"/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принятия проекта планировки территории и проекта межевания территории объекта 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 и другие мнения, содержащие положительную оценку по вопросу публичных слушаний, высказали- 2 человека.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проекту планировки территории и проекту межевания территории объекта 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области», не высказаны.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«Обустройство скважин № 270, 251, 295, 310Г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Южно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spellStart"/>
      <w:r w:rsidRPr="008B7CAA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</w:t>
      </w:r>
      <w:r w:rsidRPr="008B7CAA">
        <w:rPr>
          <w:rFonts w:ascii="Times New Roman" w:eastAsia="Calibri" w:hAnsi="Times New Roman" w:cs="Times New Roman"/>
          <w:sz w:val="12"/>
          <w:szCs w:val="12"/>
        </w:rPr>
        <w:lastRenderedPageBreak/>
        <w:t>сельского поселения Кутузовский муниципального района Сергиевский Самарской области», рекомендуется принять указанный проект в редакции, вынесенной на публичные слушания.</w:t>
      </w:r>
    </w:p>
    <w:p w:rsidR="00731356" w:rsidRDefault="00731356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7CAA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731356" w:rsidRDefault="00731356" w:rsidP="008B7C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B7CAA" w:rsidRPr="008B7CAA" w:rsidRDefault="008B7CAA" w:rsidP="008B7C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</w:t>
      </w: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8B7CAA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Светлодольск 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№21 от 03.07.2013 г. «О подготовке проекта правил землепользования и застройки сельского поселения Светлодольск муниципального района Сергиевский Самарской области»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B7CAA">
        <w:rPr>
          <w:rFonts w:ascii="Times New Roman" w:eastAsia="Calibri" w:hAnsi="Times New Roman" w:cs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Светлодольск муниципального</w:t>
      </w:r>
      <w:proofErr w:type="gram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области, Администрация сельского поселения Светлодольск муниципального района Сергиевский Самарской области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B7CAA">
        <w:rPr>
          <w:rFonts w:ascii="Times New Roman" w:eastAsia="Calibri" w:hAnsi="Times New Roman" w:cs="Times New Roman"/>
          <w:sz w:val="12"/>
          <w:szCs w:val="12"/>
        </w:rPr>
        <w:t>Приложение №2 к постановлению Администрации сельского поселения Светлодольск муниципального района Сергиевский Самарской области №21 от  03.07.2013г. «О подготовке проекта правил землепользования и застройки сельского поселения Светлодольск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B7CAA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сельского поселения Светлодольск муниципального района Сергиевский №31 от 03.07.2017г. «О внесении изменений в Постановление Администрации сельского поселения Светлодольск муниципального района Сергиевский Самарской области №21 от 03.07.2013г. «О подготовке проекта правил землепользования и застройки сельского поселения Сергиевск муниципального района Сергиевский Самарской области».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B7CA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8B7CA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8B7CA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B7CA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31356" w:rsidRDefault="00731356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7CAA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1356" w:rsidRPr="008B7CAA" w:rsidRDefault="00731356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7CAA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8B7CAA" w:rsidRPr="008B7CAA" w:rsidRDefault="008B7CAA" w:rsidP="008B7CA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7CA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8B7CAA" w:rsidRPr="008B7CAA" w:rsidRDefault="008B7CAA" w:rsidP="008B7CA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7CA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8B7CA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09</w:t>
      </w:r>
      <w:r w:rsidRPr="008B7CA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8B7CAA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31356" w:rsidRDefault="00731356" w:rsidP="007313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B7CAA" w:rsidRPr="008B7CAA" w:rsidRDefault="008B7CAA" w:rsidP="007313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>СОСТАВ</w:t>
      </w:r>
    </w:p>
    <w:p w:rsidR="008B7CAA" w:rsidRDefault="008B7CAA" w:rsidP="007313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7CAA">
        <w:rPr>
          <w:rFonts w:ascii="Times New Roman" w:eastAsia="Calibri" w:hAnsi="Times New Roman" w:cs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Светлодольск</w:t>
      </w:r>
    </w:p>
    <w:p w:rsidR="00731356" w:rsidRPr="008B7CAA" w:rsidRDefault="00731356" w:rsidP="007313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Андрюхин Н.В.</w:t>
            </w: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Глава сельского поселения Светлодольск муниципального района Сергиевский 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Маркелова Н.Д.</w:t>
            </w: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Ведущий специалист Администрации  сельского поселения Светлодольск  муниципального района Сергиевский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Федченкова</w:t>
            </w:r>
            <w:proofErr w:type="spellEnd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А.В.</w:t>
            </w: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Ведущий специалист Администрации сельского поселения Светлодольск  муниципального района Сергиевский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Коновалов</w:t>
            </w:r>
            <w:proofErr w:type="gramEnd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С.И.</w:t>
            </w:r>
          </w:p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Заместитель руководителя МКУ «Управления заказчика-застройщика, архитектуры и градостроительства»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Абрамова Н.А.</w:t>
            </w:r>
          </w:p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Ганиева С.Р.</w:t>
            </w:r>
          </w:p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Стрельцова</w:t>
            </w:r>
            <w:proofErr w:type="spellEnd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И.П. </w:t>
            </w:r>
          </w:p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Начальник отдела экологии, природных ресурсов и земельного контроля Контрольного управления администрации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Облыгина</w:t>
            </w:r>
            <w:proofErr w:type="spellEnd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Ю.В.</w:t>
            </w:r>
          </w:p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Макарова О.В. </w:t>
            </w:r>
          </w:p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 МКУ «Управления культуры, туризма и молодежной политики» 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>Семагин</w:t>
            </w:r>
            <w:proofErr w:type="spellEnd"/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Сеземин</w:t>
            </w:r>
            <w:proofErr w:type="spellEnd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Ю.Н.</w:t>
            </w: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Депутат Собрания Представителей сельского поселения  Светлодольск  муниципального района Сергиевский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Аксарин</w:t>
            </w:r>
            <w:proofErr w:type="spellEnd"/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А.А.</w:t>
            </w:r>
          </w:p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>правового-кадрового</w:t>
            </w:r>
            <w:proofErr w:type="gramEnd"/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8B7CAA" w:rsidRPr="008B7CAA" w:rsidTr="00731356">
        <w:tc>
          <w:tcPr>
            <w:tcW w:w="993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Крамарев А.И.</w:t>
            </w:r>
          </w:p>
        </w:tc>
        <w:tc>
          <w:tcPr>
            <w:tcW w:w="5386" w:type="dxa"/>
          </w:tcPr>
          <w:p w:rsidR="008B7CAA" w:rsidRPr="008B7CAA" w:rsidRDefault="008B7CAA" w:rsidP="007313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>правового-кадрового</w:t>
            </w:r>
            <w:proofErr w:type="gramEnd"/>
            <w:r w:rsidRPr="008B7C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8B7C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8B7CAA" w:rsidRP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7CAA" w:rsidRPr="008B7CAA" w:rsidRDefault="008B7CAA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2750" w:rsidRPr="00C22750" w:rsidRDefault="00C22750" w:rsidP="00C227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2275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6A" w:rsidRDefault="00C9636A" w:rsidP="000F23DD">
      <w:pPr>
        <w:spacing w:after="0" w:line="240" w:lineRule="auto"/>
      </w:pPr>
      <w:r>
        <w:separator/>
      </w:r>
    </w:p>
  </w:endnote>
  <w:endnote w:type="continuationSeparator" w:id="0">
    <w:p w:rsidR="00C9636A" w:rsidRDefault="00C9636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6A" w:rsidRDefault="00C9636A" w:rsidP="000F23DD">
      <w:pPr>
        <w:spacing w:after="0" w:line="240" w:lineRule="auto"/>
      </w:pPr>
      <w:r>
        <w:separator/>
      </w:r>
    </w:p>
  </w:footnote>
  <w:footnote w:type="continuationSeparator" w:id="0">
    <w:p w:rsidR="00C9636A" w:rsidRDefault="00C9636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2B" w:rsidRDefault="00C9636A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45472B">
          <w:fldChar w:fldCharType="begin"/>
        </w:r>
        <w:r w:rsidR="0045472B">
          <w:instrText>PAGE   \* MERGEFORMAT</w:instrText>
        </w:r>
        <w:r w:rsidR="0045472B">
          <w:fldChar w:fldCharType="separate"/>
        </w:r>
        <w:r w:rsidR="007C46A1">
          <w:rPr>
            <w:noProof/>
          </w:rPr>
          <w:t>4</w:t>
        </w:r>
        <w:r w:rsidR="0045472B">
          <w:rPr>
            <w:noProof/>
          </w:rPr>
          <w:fldChar w:fldCharType="end"/>
        </w:r>
      </w:sdtContent>
    </w:sdt>
  </w:p>
  <w:p w:rsidR="0045472B" w:rsidRDefault="0045472B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5472B" w:rsidRPr="00C86DE1" w:rsidRDefault="00731356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</w:t>
    </w:r>
    <w:r w:rsidR="00D02A8C">
      <w:rPr>
        <w:rFonts w:ascii="Times New Roman" w:hAnsi="Times New Roman" w:cs="Times New Roman"/>
        <w:i/>
        <w:sz w:val="16"/>
        <w:szCs w:val="16"/>
      </w:rPr>
      <w:t>, 9</w:t>
    </w:r>
    <w:r w:rsidR="0045472B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янва</w:t>
    </w:r>
    <w:r w:rsidR="0045472B">
      <w:rPr>
        <w:rFonts w:ascii="Times New Roman" w:hAnsi="Times New Roman" w:cs="Times New Roman"/>
        <w:i/>
        <w:sz w:val="16"/>
        <w:szCs w:val="16"/>
      </w:rPr>
      <w:t>ря 201</w:t>
    </w:r>
    <w:r>
      <w:rPr>
        <w:rFonts w:ascii="Times New Roman" w:hAnsi="Times New Roman" w:cs="Times New Roman"/>
        <w:i/>
        <w:sz w:val="16"/>
        <w:szCs w:val="16"/>
      </w:rPr>
      <w:t>8</w:t>
    </w:r>
    <w:r w:rsidR="0045472B">
      <w:rPr>
        <w:rFonts w:ascii="Times New Roman" w:hAnsi="Times New Roman" w:cs="Times New Roman"/>
        <w:i/>
        <w:sz w:val="16"/>
        <w:szCs w:val="16"/>
      </w:rPr>
      <w:t xml:space="preserve"> года, №</w:t>
    </w:r>
    <w:r>
      <w:rPr>
        <w:rFonts w:ascii="Times New Roman" w:hAnsi="Times New Roman" w:cs="Times New Roman"/>
        <w:i/>
        <w:sz w:val="16"/>
        <w:szCs w:val="16"/>
      </w:rPr>
      <w:t>1</w:t>
    </w:r>
    <w:r w:rsidR="0045472B">
      <w:rPr>
        <w:rFonts w:ascii="Times New Roman" w:hAnsi="Times New Roman" w:cs="Times New Roman"/>
        <w:i/>
        <w:sz w:val="16"/>
        <w:szCs w:val="16"/>
      </w:rPr>
      <w:t xml:space="preserve"> </w:t>
    </w:r>
    <w:r w:rsidR="0045472B" w:rsidRPr="006D47B1">
      <w:rPr>
        <w:rFonts w:ascii="Times New Roman" w:hAnsi="Times New Roman" w:cs="Times New Roman"/>
        <w:i/>
        <w:sz w:val="16"/>
        <w:szCs w:val="16"/>
      </w:rPr>
      <w:t>(</w:t>
    </w:r>
    <w:r w:rsidR="0045472B">
      <w:rPr>
        <w:rFonts w:ascii="Times New Roman" w:hAnsi="Times New Roman" w:cs="Times New Roman"/>
        <w:i/>
        <w:sz w:val="16"/>
        <w:szCs w:val="16"/>
      </w:rPr>
      <w:t>2</w:t>
    </w:r>
    <w:r w:rsidR="00D02A8C">
      <w:rPr>
        <w:rFonts w:ascii="Times New Roman" w:hAnsi="Times New Roman" w:cs="Times New Roman"/>
        <w:i/>
        <w:sz w:val="16"/>
        <w:szCs w:val="16"/>
      </w:rPr>
      <w:t>5</w:t>
    </w:r>
    <w:r w:rsidR="007C46A1">
      <w:rPr>
        <w:rFonts w:ascii="Times New Roman" w:hAnsi="Times New Roman" w:cs="Times New Roman"/>
        <w:i/>
        <w:sz w:val="16"/>
        <w:szCs w:val="16"/>
      </w:rPr>
      <w:t>2</w:t>
    </w:r>
    <w:r w:rsidR="0045472B" w:rsidRPr="006D47B1">
      <w:rPr>
        <w:rFonts w:ascii="Times New Roman" w:hAnsi="Times New Roman" w:cs="Times New Roman"/>
        <w:i/>
        <w:sz w:val="16"/>
        <w:szCs w:val="16"/>
      </w:rPr>
      <w:t>)</w:t>
    </w:r>
    <w:r w:rsidR="0045472B">
      <w:rPr>
        <w:rFonts w:ascii="Times New Roman" w:hAnsi="Times New Roman" w:cs="Times New Roman"/>
        <w:i/>
        <w:sz w:val="16"/>
        <w:szCs w:val="16"/>
      </w:rPr>
      <w:t xml:space="preserve">                </w:t>
    </w:r>
    <w:r>
      <w:rPr>
        <w:rFonts w:ascii="Times New Roman" w:hAnsi="Times New Roman" w:cs="Times New Roman"/>
        <w:i/>
        <w:sz w:val="16"/>
        <w:szCs w:val="16"/>
      </w:rPr>
      <w:t xml:space="preserve">       </w:t>
    </w:r>
    <w:r w:rsidR="0045472B">
      <w:rPr>
        <w:rFonts w:ascii="Times New Roman" w:hAnsi="Times New Roman" w:cs="Times New Roman"/>
        <w:i/>
        <w:sz w:val="16"/>
        <w:szCs w:val="16"/>
      </w:rPr>
      <w:t xml:space="preserve">                                      </w:t>
    </w:r>
    <w:r w:rsidR="0045472B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45472B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45472B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45472B">
      <w:rPr>
        <w:rFonts w:ascii="Times New Roman" w:hAnsi="Times New Roman" w:cs="Times New Roman"/>
        <w:i/>
        <w:sz w:val="16"/>
        <w:szCs w:val="16"/>
      </w:rPr>
      <w:t xml:space="preserve">           </w:t>
    </w:r>
    <w:r w:rsidR="0045472B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45472B">
      <w:rPr>
        <w:rFonts w:ascii="Times New Roman" w:hAnsi="Times New Roman" w:cs="Times New Roman"/>
        <w:i/>
        <w:sz w:val="16"/>
        <w:szCs w:val="16"/>
      </w:rPr>
      <w:t xml:space="preserve"> </w:t>
    </w:r>
    <w:r w:rsidR="0045472B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45472B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="0045472B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45472B" w:rsidRDefault="0045472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472B" w:rsidRPr="000443FC" w:rsidRDefault="0045472B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5472B" w:rsidRPr="00263DC0" w:rsidRDefault="0045472B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5472B" w:rsidRDefault="0045472B"/>
  <w:p w:rsidR="0045472B" w:rsidRDefault="0045472B"/>
  <w:p w:rsidR="0045472B" w:rsidRDefault="0045472B"/>
  <w:p w:rsidR="0045472B" w:rsidRDefault="0045472B"/>
  <w:p w:rsidR="0045472B" w:rsidRDefault="0045472B"/>
  <w:p w:rsidR="0045472B" w:rsidRDefault="0045472B"/>
  <w:p w:rsidR="0045472B" w:rsidRDefault="0045472B"/>
  <w:p w:rsidR="0045472B" w:rsidRDefault="0045472B"/>
  <w:p w:rsidR="0045472B" w:rsidRDefault="0045472B"/>
  <w:p w:rsidR="0045472B" w:rsidRDefault="0045472B"/>
  <w:p w:rsidR="0045472B" w:rsidRDefault="004547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2DB7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4A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10E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5D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1F7EC7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903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267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2B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B4E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68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092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356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6A1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37DEE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CAA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31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1AF3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349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281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750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D8C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36A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A8C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5EA5-1EA6-4D45-AF6A-7D32EE03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85</cp:revision>
  <cp:lastPrinted>2014-09-10T09:08:00Z</cp:lastPrinted>
  <dcterms:created xsi:type="dcterms:W3CDTF">2016-12-01T07:11:00Z</dcterms:created>
  <dcterms:modified xsi:type="dcterms:W3CDTF">2018-01-23T08:45:00Z</dcterms:modified>
</cp:coreProperties>
</file>